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D61" w:rsidRPr="00454D61" w:rsidRDefault="00454D61" w:rsidP="00454D61">
      <w:pPr>
        <w:autoSpaceDE w:val="0"/>
        <w:autoSpaceDN w:val="0"/>
        <w:bidi/>
        <w:adjustRightInd w:val="0"/>
        <w:spacing w:before="120" w:after="120" w:line="360" w:lineRule="auto"/>
        <w:ind w:firstLine="720"/>
        <w:jc w:val="center"/>
        <w:rPr>
          <w:rFonts w:ascii="Arial" w:hAnsi="Arial" w:cs="ALAWI-3-33" w:hint="cs"/>
          <w:b/>
          <w:bCs/>
          <w:sz w:val="32"/>
          <w:szCs w:val="32"/>
          <w:u w:val="single"/>
          <w:rtl/>
          <w:lang w:bidi="ar-EG"/>
        </w:rPr>
      </w:pPr>
      <w:r w:rsidRPr="00454D61">
        <w:rPr>
          <w:rFonts w:ascii="Arial" w:hAnsi="Arial" w:cs="ALAWI-3-33" w:hint="cs"/>
          <w:b/>
          <w:bCs/>
          <w:sz w:val="32"/>
          <w:szCs w:val="32"/>
          <w:u w:val="single"/>
          <w:rtl/>
          <w:lang w:bidi="ar-EG"/>
        </w:rPr>
        <w:t>معمل فوتوغرافيا (أبيض و إسود)</w:t>
      </w:r>
    </w:p>
    <w:p w:rsidR="00B061C7" w:rsidRPr="00454D61" w:rsidRDefault="00B061C7" w:rsidP="00454D61">
      <w:pPr>
        <w:jc w:val="center"/>
        <w:rPr>
          <w:rFonts w:hint="cs"/>
          <w:b/>
          <w:bCs/>
          <w:sz w:val="32"/>
          <w:szCs w:val="32"/>
          <w:u w:val="single"/>
          <w:rtl/>
          <w:lang w:bidi="ar-EG"/>
        </w:rPr>
      </w:pPr>
    </w:p>
    <w:p w:rsidR="00454D61" w:rsidRPr="00454D61" w:rsidRDefault="00454D61" w:rsidP="00454D61">
      <w:pPr>
        <w:jc w:val="center"/>
        <w:rPr>
          <w:rFonts w:ascii="Helvetica" w:hAnsi="Helvetica" w:cs="Helvetica" w:hint="cs"/>
          <w:b/>
          <w:bCs/>
          <w:color w:val="222222"/>
          <w:spacing w:val="-12"/>
          <w:sz w:val="32"/>
          <w:szCs w:val="32"/>
          <w:u w:val="single"/>
          <w:rtl/>
        </w:rPr>
      </w:pPr>
      <w:r w:rsidRPr="00454D61">
        <w:rPr>
          <w:rFonts w:ascii="Helvetica" w:hAnsi="Helvetica" w:cs="Helvetica"/>
          <w:b/>
          <w:bCs/>
          <w:color w:val="222222"/>
          <w:spacing w:val="-12"/>
          <w:sz w:val="32"/>
          <w:szCs w:val="32"/>
          <w:u w:val="single"/>
          <w:rtl/>
        </w:rPr>
        <w:t>نبذة تاريخية</w:t>
      </w:r>
    </w:p>
    <w:p w:rsidR="00454D61" w:rsidRPr="00454D61" w:rsidRDefault="00454D61" w:rsidP="00454D61">
      <w:pPr>
        <w:jc w:val="center"/>
        <w:rPr>
          <w:rFonts w:ascii="Helvetica" w:hAnsi="Helvetica" w:cs="Helvetica" w:hint="cs"/>
          <w:b/>
          <w:bCs/>
          <w:color w:val="222222"/>
          <w:spacing w:val="-8"/>
          <w:sz w:val="32"/>
          <w:szCs w:val="32"/>
          <w:u w:val="single"/>
          <w:rtl/>
        </w:rPr>
      </w:pPr>
      <w:r w:rsidRPr="00454D61">
        <w:rPr>
          <w:rFonts w:ascii="Helvetica" w:hAnsi="Helvetica" w:cs="Helvetica"/>
          <w:b/>
          <w:bCs/>
          <w:color w:val="222222"/>
          <w:spacing w:val="-8"/>
          <w:sz w:val="32"/>
          <w:szCs w:val="32"/>
          <w:u w:val="single"/>
          <w:rtl/>
        </w:rPr>
        <w:t>ثورة التصوير الضوئي</w:t>
      </w:r>
    </w:p>
    <w:p w:rsidR="00454D61" w:rsidRPr="00454D61" w:rsidRDefault="00454D61" w:rsidP="00454D61">
      <w:pPr>
        <w:autoSpaceDE w:val="0"/>
        <w:autoSpaceDN w:val="0"/>
        <w:bidi/>
        <w:adjustRightInd w:val="0"/>
        <w:spacing w:before="120" w:after="120" w:line="360" w:lineRule="auto"/>
        <w:ind w:firstLine="720"/>
        <w:jc w:val="center"/>
        <w:rPr>
          <w:rFonts w:ascii="Arial" w:hAnsi="Arial" w:cs="Arial" w:hint="cs"/>
          <w:b/>
          <w:bCs/>
          <w:sz w:val="32"/>
          <w:szCs w:val="32"/>
          <w:u w:val="single"/>
          <w:rtl/>
          <w:lang w:bidi="ar-EG"/>
        </w:rPr>
      </w:pPr>
      <w:r w:rsidRPr="00454D61">
        <w:rPr>
          <w:rFonts w:ascii="Arial" w:hAnsi="Arial" w:cs="Arial"/>
          <w:b/>
          <w:bCs/>
          <w:sz w:val="32"/>
          <w:szCs w:val="32"/>
          <w:u w:val="single"/>
          <w:rtl/>
          <w:lang w:bidi="ar-EG"/>
        </w:rPr>
        <w:t xml:space="preserve">إنشاءات وتجهيزاتالمعمل الفوتوغرافى </w:t>
      </w:r>
      <w:r w:rsidRPr="00454D61">
        <w:rPr>
          <w:rFonts w:ascii="Arial" w:hAnsi="Arial" w:cs="Arial" w:hint="cs"/>
          <w:b/>
          <w:bCs/>
          <w:sz w:val="32"/>
          <w:szCs w:val="32"/>
          <w:u w:val="single"/>
          <w:rtl/>
          <w:lang w:bidi="ar-EG"/>
        </w:rPr>
        <w:t>وال</w:t>
      </w:r>
      <w:r w:rsidRPr="00454D61">
        <w:rPr>
          <w:rFonts w:ascii="Arial" w:hAnsi="Arial" w:cs="Arial"/>
          <w:b/>
          <w:bCs/>
          <w:sz w:val="32"/>
          <w:szCs w:val="32"/>
          <w:u w:val="single"/>
          <w:rtl/>
          <w:lang w:bidi="ar-EG"/>
        </w:rPr>
        <w:t xml:space="preserve">مواصفات </w:t>
      </w:r>
      <w:r w:rsidRPr="00454D61">
        <w:rPr>
          <w:rFonts w:ascii="Arial" w:hAnsi="Arial" w:cs="Arial" w:hint="cs"/>
          <w:b/>
          <w:bCs/>
          <w:sz w:val="32"/>
          <w:szCs w:val="32"/>
          <w:u w:val="single"/>
          <w:rtl/>
          <w:lang w:bidi="ar-EG"/>
        </w:rPr>
        <w:t>ال</w:t>
      </w:r>
      <w:r w:rsidRPr="00454D61">
        <w:rPr>
          <w:rFonts w:ascii="Arial" w:hAnsi="Arial" w:cs="Arial"/>
          <w:b/>
          <w:bCs/>
          <w:sz w:val="32"/>
          <w:szCs w:val="32"/>
          <w:u w:val="single"/>
          <w:rtl/>
          <w:lang w:bidi="ar-EG"/>
        </w:rPr>
        <w:t>خاصة عند التأسيس</w:t>
      </w:r>
    </w:p>
    <w:p w:rsidR="00454D61" w:rsidRPr="00454D61" w:rsidRDefault="00454D61" w:rsidP="00454D61">
      <w:pPr>
        <w:autoSpaceDE w:val="0"/>
        <w:autoSpaceDN w:val="0"/>
        <w:bidi/>
        <w:adjustRightInd w:val="0"/>
        <w:spacing w:before="120" w:after="120" w:line="360" w:lineRule="auto"/>
        <w:ind w:firstLine="720"/>
        <w:jc w:val="center"/>
        <w:rPr>
          <w:rFonts w:ascii="Calibri" w:hAnsi="Calibri" w:cs="Calibri"/>
          <w:b/>
          <w:bCs/>
          <w:sz w:val="32"/>
          <w:szCs w:val="32"/>
          <w:u w:val="single"/>
          <w:rtl/>
          <w:lang w:bidi="ar-EG"/>
        </w:rPr>
      </w:pPr>
      <w:r w:rsidRPr="00454D61">
        <w:rPr>
          <w:rFonts w:ascii="Arial" w:hAnsi="Arial" w:cs="Arial" w:hint="cs"/>
          <w:b/>
          <w:bCs/>
          <w:sz w:val="32"/>
          <w:szCs w:val="32"/>
          <w:u w:val="single"/>
          <w:rtl/>
          <w:lang w:bidi="ar-EG"/>
        </w:rPr>
        <w:t>أدوات وأجهزة</w:t>
      </w:r>
    </w:p>
    <w:p w:rsidR="00454D61" w:rsidRPr="00454D61" w:rsidRDefault="00454D61" w:rsidP="00454D61">
      <w:pPr>
        <w:autoSpaceDE w:val="0"/>
        <w:autoSpaceDN w:val="0"/>
        <w:bidi/>
        <w:adjustRightInd w:val="0"/>
        <w:spacing w:before="120" w:after="120" w:line="360" w:lineRule="auto"/>
        <w:ind w:firstLine="720"/>
        <w:jc w:val="center"/>
        <w:rPr>
          <w:rFonts w:ascii="Calibri" w:hAnsi="Calibri" w:cs="Calibri" w:hint="cs"/>
          <w:b/>
          <w:bCs/>
          <w:sz w:val="32"/>
          <w:szCs w:val="32"/>
          <w:u w:val="single"/>
          <w:rtl/>
          <w:lang w:bidi="ar-EG"/>
        </w:rPr>
      </w:pPr>
      <w:r w:rsidRPr="00454D61">
        <w:rPr>
          <w:rFonts w:ascii="Calibri" w:hAnsi="Calibri"/>
          <w:b/>
          <w:bCs/>
          <w:sz w:val="32"/>
          <w:szCs w:val="32"/>
          <w:u w:val="single"/>
          <w:rtl/>
          <w:lang w:bidi="ar-EG"/>
        </w:rPr>
        <w:t>تتنوع الأدوات تنوعاً كبيراً داخل المعمل الفوتوغرافي من حيث الشكل والحجم تبعاً لنوع العمل الذي تقوم به أول وأهم هذه الأدوات هي الأحواض التي يجب أن تتوافر بعدد كبير وأحجام متنوعه وتنقسم إلى أحواض أفقية وأحواض رأسية وأخرى دائرية</w:t>
      </w:r>
      <w:r w:rsidRPr="00454D61">
        <w:rPr>
          <w:rFonts w:ascii="Calibri" w:hAnsi="Calibri" w:cs="Calibri"/>
          <w:b/>
          <w:bCs/>
          <w:sz w:val="32"/>
          <w:szCs w:val="32"/>
          <w:u w:val="single"/>
          <w:rtl/>
          <w:lang w:bidi="ar-EG"/>
        </w:rPr>
        <w:t>.</w:t>
      </w:r>
    </w:p>
    <w:p w:rsidR="00454D61" w:rsidRPr="00454D61" w:rsidRDefault="00454D61" w:rsidP="00454D61">
      <w:pPr>
        <w:autoSpaceDE w:val="0"/>
        <w:autoSpaceDN w:val="0"/>
        <w:bidi/>
        <w:adjustRightInd w:val="0"/>
        <w:spacing w:before="240" w:after="240" w:line="360" w:lineRule="auto"/>
        <w:jc w:val="center"/>
        <w:rPr>
          <w:rFonts w:hint="cs"/>
          <w:b/>
          <w:bCs/>
          <w:sz w:val="32"/>
          <w:szCs w:val="32"/>
          <w:u w:val="single"/>
          <w:rtl/>
          <w:lang w:bidi="ar-EG"/>
        </w:rPr>
      </w:pPr>
      <w:r w:rsidRPr="00454D61">
        <w:rPr>
          <w:rFonts w:ascii="Arial" w:hAnsi="Arial" w:cs="Arial" w:hint="cs"/>
          <w:b/>
          <w:bCs/>
          <w:sz w:val="32"/>
          <w:szCs w:val="32"/>
          <w:u w:val="single"/>
          <w:rtl/>
          <w:lang w:bidi="ar-EG"/>
        </w:rPr>
        <w:t>التشغيل وصناعة الأسطح</w:t>
      </w:r>
    </w:p>
    <w:p w:rsidR="00454D61" w:rsidRPr="00454D61" w:rsidRDefault="00454D61" w:rsidP="00454D61">
      <w:pPr>
        <w:autoSpaceDE w:val="0"/>
        <w:autoSpaceDN w:val="0"/>
        <w:bidi/>
        <w:adjustRightInd w:val="0"/>
        <w:spacing w:before="120" w:after="120" w:line="360" w:lineRule="auto"/>
        <w:ind w:firstLine="720"/>
        <w:jc w:val="center"/>
        <w:rPr>
          <w:rFonts w:ascii="Calibri" w:hAnsi="Calibri" w:cs="Calibri" w:hint="cs"/>
          <w:b/>
          <w:bCs/>
          <w:sz w:val="32"/>
          <w:szCs w:val="32"/>
          <w:u w:val="single"/>
          <w:rtl/>
          <w:lang w:bidi="ar-EG"/>
        </w:rPr>
      </w:pPr>
      <w:bookmarkStart w:id="0" w:name="_GoBack"/>
      <w:bookmarkEnd w:id="0"/>
      <w:r w:rsidRPr="00454D61">
        <w:rPr>
          <w:b/>
          <w:bCs/>
          <w:sz w:val="32"/>
          <w:szCs w:val="32"/>
          <w:u w:val="single"/>
          <w:rtl/>
          <w:lang w:bidi="ar-EG"/>
        </w:rPr>
        <w:t xml:space="preserve">النظرية الأساسية للتصوير الفوتوغرافي </w:t>
      </w:r>
      <w:r w:rsidRPr="00454D61">
        <w:rPr>
          <w:rFonts w:ascii="Calibri" w:hAnsi="Calibri" w:cs="Calibri"/>
          <w:b/>
          <w:bCs/>
          <w:sz w:val="32"/>
          <w:szCs w:val="32"/>
          <w:u w:val="single"/>
          <w:lang w:bidi="ar-EG"/>
        </w:rPr>
        <w:t>Principal of Photography</w:t>
      </w:r>
    </w:p>
    <w:p w:rsidR="00454D61" w:rsidRPr="00454D61" w:rsidRDefault="00454D61" w:rsidP="00454D61">
      <w:pPr>
        <w:autoSpaceDE w:val="0"/>
        <w:autoSpaceDN w:val="0"/>
        <w:bidi/>
        <w:adjustRightInd w:val="0"/>
        <w:spacing w:before="120" w:after="120" w:line="360" w:lineRule="auto"/>
        <w:ind w:firstLine="720"/>
        <w:jc w:val="center"/>
        <w:rPr>
          <w:rFonts w:ascii="Calibri" w:hAnsi="Calibri" w:hint="cs"/>
          <w:b/>
          <w:bCs/>
          <w:sz w:val="32"/>
          <w:szCs w:val="32"/>
          <w:u w:val="single"/>
          <w:rtl/>
          <w:lang w:bidi="ar-EG"/>
        </w:rPr>
      </w:pPr>
      <w:r w:rsidRPr="00454D61">
        <w:rPr>
          <w:rFonts w:ascii="Calibri" w:hAnsi="Calibri"/>
          <w:b/>
          <w:bCs/>
          <w:sz w:val="32"/>
          <w:szCs w:val="32"/>
          <w:u w:val="single"/>
          <w:rtl/>
          <w:lang w:bidi="ar-EG"/>
        </w:rPr>
        <w:t>المراحل التي تمر بها الصورة الفوتوغرافية</w:t>
      </w:r>
    </w:p>
    <w:p w:rsidR="00454D61" w:rsidRPr="00454D61" w:rsidRDefault="00454D61" w:rsidP="00454D61">
      <w:pPr>
        <w:autoSpaceDE w:val="0"/>
        <w:autoSpaceDN w:val="0"/>
        <w:bidi/>
        <w:adjustRightInd w:val="0"/>
        <w:spacing w:before="120" w:after="120" w:line="360" w:lineRule="auto"/>
        <w:ind w:firstLine="720"/>
        <w:jc w:val="center"/>
        <w:rPr>
          <w:rFonts w:ascii="Calibri" w:hAnsi="Calibri" w:hint="cs"/>
          <w:b/>
          <w:bCs/>
          <w:sz w:val="32"/>
          <w:szCs w:val="32"/>
          <w:u w:val="single"/>
          <w:rtl/>
          <w:lang w:bidi="ar-EG"/>
        </w:rPr>
      </w:pPr>
      <w:r w:rsidRPr="00454D61">
        <w:rPr>
          <w:rFonts w:ascii="Calibri" w:hAnsi="Calibri"/>
          <w:b/>
          <w:bCs/>
          <w:sz w:val="32"/>
          <w:szCs w:val="32"/>
          <w:u w:val="single"/>
          <w:rtl/>
          <w:lang w:bidi="ar-EG"/>
        </w:rPr>
        <w:t>صناعة الطبقة الحساسة</w:t>
      </w:r>
    </w:p>
    <w:p w:rsidR="00454D61" w:rsidRPr="00454D61" w:rsidRDefault="00454D61" w:rsidP="00454D61">
      <w:pPr>
        <w:autoSpaceDE w:val="0"/>
        <w:autoSpaceDN w:val="0"/>
        <w:bidi/>
        <w:adjustRightInd w:val="0"/>
        <w:spacing w:before="120" w:after="120" w:line="360" w:lineRule="auto"/>
        <w:ind w:firstLine="720"/>
        <w:jc w:val="center"/>
        <w:rPr>
          <w:rFonts w:ascii="Calibri" w:hAnsi="Calibri" w:cs="Calibri" w:hint="cs"/>
          <w:b/>
          <w:bCs/>
          <w:sz w:val="32"/>
          <w:szCs w:val="32"/>
          <w:u w:val="single"/>
          <w:rtl/>
          <w:lang w:bidi="ar-EG"/>
        </w:rPr>
      </w:pPr>
      <w:r w:rsidRPr="00454D61">
        <w:rPr>
          <w:rFonts w:ascii="Calibri" w:hAnsi="Calibri"/>
          <w:b/>
          <w:bCs/>
          <w:sz w:val="32"/>
          <w:szCs w:val="32"/>
          <w:u w:val="single"/>
          <w:rtl/>
          <w:lang w:bidi="ar-EG"/>
        </w:rPr>
        <w:t xml:space="preserve">الأوراق الفوتوغرافية </w:t>
      </w:r>
      <w:r w:rsidRPr="00454D61">
        <w:rPr>
          <w:rFonts w:ascii="Calibri" w:hAnsi="Calibri" w:cs="Calibri"/>
          <w:b/>
          <w:bCs/>
          <w:sz w:val="32"/>
          <w:szCs w:val="32"/>
          <w:u w:val="single"/>
          <w:lang w:bidi="ar-EG"/>
        </w:rPr>
        <w:t>photographic papers</w:t>
      </w:r>
    </w:p>
    <w:p w:rsidR="00454D61" w:rsidRPr="00454D61" w:rsidRDefault="00454D61" w:rsidP="00454D61">
      <w:pPr>
        <w:autoSpaceDE w:val="0"/>
        <w:autoSpaceDN w:val="0"/>
        <w:bidi/>
        <w:adjustRightInd w:val="0"/>
        <w:spacing w:before="120" w:after="120" w:line="360" w:lineRule="auto"/>
        <w:ind w:firstLine="720"/>
        <w:jc w:val="center"/>
        <w:rPr>
          <w:b/>
          <w:bCs/>
          <w:sz w:val="32"/>
          <w:szCs w:val="32"/>
          <w:u w:val="single"/>
          <w:lang w:bidi="ar-EG"/>
        </w:rPr>
      </w:pPr>
      <w:r w:rsidRPr="00454D61">
        <w:rPr>
          <w:rFonts w:ascii="Simplified Arabic" w:hAnsi="Arial" w:cs="Simplified Arabic"/>
          <w:b/>
          <w:bCs/>
          <w:sz w:val="32"/>
          <w:szCs w:val="32"/>
          <w:u w:val="single"/>
          <w:rtl/>
          <w:lang w:bidi="ar-EG"/>
        </w:rPr>
        <w:t>الصفات الفوتوغرافية للورق الحساس</w:t>
      </w:r>
    </w:p>
    <w:p w:rsidR="00454D61" w:rsidRPr="00454D61" w:rsidRDefault="00454D61" w:rsidP="00454D61">
      <w:pPr>
        <w:jc w:val="center"/>
        <w:rPr>
          <w:b/>
          <w:bCs/>
          <w:sz w:val="32"/>
          <w:szCs w:val="32"/>
          <w:u w:val="single"/>
          <w:lang w:bidi="ar-EG"/>
        </w:rPr>
      </w:pPr>
    </w:p>
    <w:sectPr w:rsidR="00454D61" w:rsidRPr="00454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LAWI-3-33">
    <w:altName w:val="Times New Roman"/>
    <w:charset w:val="B2"/>
    <w:family w:val="auto"/>
    <w:pitch w:val="variable"/>
    <w:sig w:usb0="00002000" w:usb1="00000000" w:usb2="00000000" w:usb3="00000000" w:csb0="00000040" w:csb1="00000000"/>
  </w:font>
  <w:font w:name="Helvetica">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D61"/>
    <w:rsid w:val="003A3BB3"/>
    <w:rsid w:val="00454D61"/>
    <w:rsid w:val="00B061C7"/>
    <w:rsid w:val="00FC3D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D61"/>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454D6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54D61"/>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D61"/>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454D6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54D61"/>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88</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1</cp:revision>
  <dcterms:created xsi:type="dcterms:W3CDTF">2014-04-12T18:55:00Z</dcterms:created>
  <dcterms:modified xsi:type="dcterms:W3CDTF">2014-04-12T19:03:00Z</dcterms:modified>
</cp:coreProperties>
</file>